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242" w:rsidRDefault="00AC4242" w:rsidP="00AC4242"/>
    <w:p w:rsidR="00AC4242" w:rsidRDefault="00AC4242" w:rsidP="00AC4242"/>
    <w:p w:rsidR="00AC4242" w:rsidRDefault="00AC4242" w:rsidP="00AC4242"/>
    <w:p w:rsidR="00AC4242" w:rsidRDefault="00AC4242" w:rsidP="00AC4242">
      <w:r>
        <w:tab/>
      </w:r>
      <w:r>
        <w:rPr>
          <w:rFonts w:ascii="Arial" w:hAnsi="Arial" w:cs="Arial"/>
          <w:b/>
          <w:noProof/>
          <w:u w:val="single"/>
        </w:rPr>
        <mc:AlternateContent>
          <mc:Choice Requires="wps">
            <w:drawing>
              <wp:anchor distT="0" distB="0" distL="114300" distR="114300" simplePos="0" relativeHeight="251659264" behindDoc="0" locked="0" layoutInCell="1" allowOverlap="1" wp14:anchorId="2D5F7CBD" wp14:editId="434136ED">
                <wp:simplePos x="0" y="0"/>
                <wp:positionH relativeFrom="column">
                  <wp:posOffset>-220980</wp:posOffset>
                </wp:positionH>
                <wp:positionV relativeFrom="paragraph">
                  <wp:posOffset>-342900</wp:posOffset>
                </wp:positionV>
                <wp:extent cx="4114165" cy="746125"/>
                <wp:effectExtent l="381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165" cy="746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0214" w:rsidRDefault="00AC4242" w:rsidP="00AC4242">
                            <w:pPr>
                              <w:jc w:val="center"/>
                              <w:rPr>
                                <w:rFonts w:ascii="Arial" w:hAnsi="Arial" w:cs="Arial"/>
                                <w:sz w:val="36"/>
                                <w:szCs w:val="36"/>
                              </w:rPr>
                            </w:pPr>
                            <w:r>
                              <w:rPr>
                                <w:rFonts w:ascii="Arial" w:hAnsi="Arial" w:cs="Arial"/>
                                <w:sz w:val="36"/>
                                <w:szCs w:val="36"/>
                              </w:rPr>
                              <w:t xml:space="preserve">BAPPG </w:t>
                            </w:r>
                          </w:p>
                          <w:p w:rsidR="00AC4242" w:rsidRDefault="00490214" w:rsidP="00AC4242">
                            <w:pPr>
                              <w:jc w:val="center"/>
                              <w:rPr>
                                <w:rFonts w:ascii="Arial" w:hAnsi="Arial" w:cs="Arial"/>
                                <w:sz w:val="36"/>
                                <w:szCs w:val="36"/>
                              </w:rPr>
                            </w:pPr>
                            <w:r>
                              <w:rPr>
                                <w:rFonts w:ascii="Arial" w:hAnsi="Arial" w:cs="Arial"/>
                                <w:sz w:val="36"/>
                                <w:szCs w:val="36"/>
                              </w:rPr>
                              <w:t>Pollutant Prioritization Meeting</w:t>
                            </w:r>
                          </w:p>
                          <w:p w:rsidR="00AC4242" w:rsidRPr="00374F5F" w:rsidRDefault="00AC4242" w:rsidP="00AC4242">
                            <w:pPr>
                              <w:jc w:val="center"/>
                              <w:rPr>
                                <w:rFonts w:ascii="Arial" w:hAnsi="Arial" w:cs="Arial"/>
                                <w:b/>
                              </w:rPr>
                            </w:pPr>
                          </w:p>
                          <w:p w:rsidR="00AC4242" w:rsidRPr="00F32C67" w:rsidRDefault="00AC4242" w:rsidP="00AC4242">
                            <w:pPr>
                              <w:jc w:val="center"/>
                              <w:rPr>
                                <w:rFonts w:ascii="Arial" w:hAnsi="Arial"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7.4pt;margin-top:-27pt;width:323.95pt;height:5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" stroked="f">
                <v:textbox>
                  <w:txbxContent>
                    <w:p w:rsidR="00490214" w:rsidRDefault="00AC4242" w:rsidP="00AC4242">
                      <w:pPr>
                        <w:jc w:val="center"/>
                        <w:rPr>
                          <w:rFonts w:ascii="Arial" w:hAnsi="Arial" w:cs="Arial"/>
                          <w:sz w:val="36"/>
                          <w:szCs w:val="36"/>
                        </w:rPr>
                      </w:pPr>
                      <w:r>
                        <w:rPr>
                          <w:rFonts w:ascii="Arial" w:hAnsi="Arial" w:cs="Arial"/>
                          <w:sz w:val="36"/>
                          <w:szCs w:val="36"/>
                        </w:rPr>
                        <w:t xml:space="preserve">BAPPG </w:t>
                      </w:r>
                    </w:p>
                    <w:p w:rsidR="00AC4242" w:rsidRDefault="00490214" w:rsidP="00AC4242">
                      <w:pPr>
                        <w:jc w:val="center"/>
                        <w:rPr>
                          <w:rFonts w:ascii="Arial" w:hAnsi="Arial" w:cs="Arial"/>
                          <w:sz w:val="36"/>
                          <w:szCs w:val="36"/>
                        </w:rPr>
                      </w:pPr>
                      <w:r>
                        <w:rPr>
                          <w:rFonts w:ascii="Arial" w:hAnsi="Arial" w:cs="Arial"/>
                          <w:sz w:val="36"/>
                          <w:szCs w:val="36"/>
                        </w:rPr>
                        <w:t>Pollutant Prioritization Meeting</w:t>
                      </w:r>
                    </w:p>
                    <w:p w:rsidR="00AC4242" w:rsidRPr="00374F5F" w:rsidRDefault="00AC4242" w:rsidP="00AC4242">
                      <w:pPr>
                        <w:jc w:val="center"/>
                        <w:rPr>
                          <w:rFonts w:ascii="Arial" w:hAnsi="Arial" w:cs="Arial"/>
                          <w:b/>
                        </w:rPr>
                      </w:pPr>
                    </w:p>
                    <w:p w:rsidR="00AC4242" w:rsidRPr="00F32C67" w:rsidRDefault="00AC4242" w:rsidP="00AC4242">
                      <w:pPr>
                        <w:jc w:val="center"/>
                        <w:rPr>
                          <w:rFonts w:ascii="Arial" w:hAnsi="Arial" w:cs="Arial"/>
                          <w:sz w:val="32"/>
                          <w:szCs w:val="3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7E4FAE3" wp14:editId="6679B9AB">
                <wp:simplePos x="0" y="0"/>
                <wp:positionH relativeFrom="column">
                  <wp:posOffset>-9525</wp:posOffset>
                </wp:positionH>
                <wp:positionV relativeFrom="paragraph">
                  <wp:posOffset>-431800</wp:posOffset>
                </wp:positionV>
                <wp:extent cx="1341120" cy="8350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242" w:rsidRDefault="00AC4242" w:rsidP="00AC4242">
                            <w:r>
                              <w:rPr>
                                <w:noProof/>
                              </w:rPr>
                              <w:drawing>
                                <wp:inline distT="0" distB="0" distL="0" distR="0" wp14:anchorId="669C733E" wp14:editId="1AFE0511">
                                  <wp:extent cx="11620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7429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5pt;margin-top:-34pt;width:105.6pt;height:65.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" filled="f" stroked="f">
                <v:textbox style="mso-fit-shape-to-text:t">
                  <w:txbxContent>
                    <w:p w:rsidR="00AC4242" w:rsidRDefault="00AC4242" w:rsidP="00AC4242">
                      <w:r>
                        <w:rPr>
                          <w:noProof/>
                        </w:rPr>
                        <w:drawing>
                          <wp:inline distT="0" distB="0" distL="0" distR="0" wp14:anchorId="669C733E" wp14:editId="1AFE0511">
                            <wp:extent cx="11620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742950"/>
                                    </a:xfrm>
                                    <a:prstGeom prst="rect">
                                      <a:avLst/>
                                    </a:prstGeom>
                                    <a:noFill/>
                                    <a:ln>
                                      <a:noFill/>
                                    </a:ln>
                                  </pic:spPr>
                                </pic:pic>
                              </a:graphicData>
                            </a:graphic>
                          </wp:inline>
                        </w:drawing>
                      </w:r>
                    </w:p>
                  </w:txbxContent>
                </v:textbox>
                <w10:wrap type="square"/>
              </v:shape>
            </w:pict>
          </mc:Fallback>
        </mc:AlternateContent>
      </w:r>
    </w:p>
    <w:p w:rsidR="00AC4242" w:rsidRDefault="00AC4242" w:rsidP="00AC4242"/>
    <w:p w:rsidR="00AC4242" w:rsidRPr="00FC23D2" w:rsidRDefault="00AC4242" w:rsidP="00AC4242">
      <w:pPr>
        <w:rPr>
          <w:sz w:val="16"/>
          <w:szCs w:val="16"/>
        </w:rPr>
      </w:pPr>
    </w:p>
    <w:p w:rsidR="00AC4242" w:rsidRPr="00FC23D2" w:rsidRDefault="00BE2FCC" w:rsidP="00AC4242">
      <w:pPr>
        <w:jc w:val="center"/>
        <w:rPr>
          <w:rFonts w:ascii="Arial" w:hAnsi="Arial" w:cs="Arial"/>
          <w:sz w:val="16"/>
          <w:szCs w:val="16"/>
        </w:rPr>
      </w:pPr>
      <w:r>
        <w:rPr>
          <w:rFonts w:ascii="Arial" w:hAnsi="Arial" w:cs="Arial"/>
          <w:sz w:val="16"/>
          <w:szCs w:val="16"/>
        </w:rPr>
        <w:pict>
          <v:rect id="_x0000_i1025" style="width:309.55pt;height:1.5pt" o:hralign="center" o:hrstd="t" o:hrnoshade="t" o:hr="t" fillcolor="navy" stroked="f"/>
        </w:pict>
      </w:r>
    </w:p>
    <w:p w:rsidR="00AC4242" w:rsidRPr="00FC23D2" w:rsidRDefault="00AC4242" w:rsidP="00AC4242">
      <w:pPr>
        <w:jc w:val="center"/>
        <w:rPr>
          <w:rFonts w:ascii="Arial" w:hAnsi="Arial" w:cs="Arial"/>
          <w:sz w:val="16"/>
          <w:szCs w:val="16"/>
        </w:rPr>
      </w:pPr>
    </w:p>
    <w:p w:rsidR="00743A67" w:rsidRDefault="00743A67" w:rsidP="00743A67">
      <w:pPr>
        <w:rPr>
          <w:color w:val="1D1B11"/>
          <w:sz w:val="32"/>
          <w:szCs w:val="32"/>
        </w:rPr>
      </w:pPr>
      <w:r>
        <w:rPr>
          <w:color w:val="1D1B11"/>
          <w:sz w:val="32"/>
          <w:szCs w:val="32"/>
        </w:rPr>
        <w:t xml:space="preserve">WHEN: </w:t>
      </w:r>
      <w:r w:rsidR="00AD4562">
        <w:rPr>
          <w:color w:val="1D1B11"/>
          <w:sz w:val="32"/>
          <w:szCs w:val="32"/>
        </w:rPr>
        <w:t>August 5</w:t>
      </w:r>
      <w:r>
        <w:rPr>
          <w:color w:val="1D1B11"/>
          <w:sz w:val="32"/>
          <w:szCs w:val="32"/>
          <w:vertAlign w:val="superscript"/>
        </w:rPr>
        <w:t>th</w:t>
      </w:r>
      <w:r>
        <w:rPr>
          <w:color w:val="1D1B11"/>
          <w:sz w:val="32"/>
          <w:szCs w:val="32"/>
        </w:rPr>
        <w:t>, 201</w:t>
      </w:r>
      <w:r w:rsidR="00AD4562">
        <w:rPr>
          <w:color w:val="1D1B11"/>
          <w:sz w:val="32"/>
          <w:szCs w:val="32"/>
        </w:rPr>
        <w:t>5</w:t>
      </w:r>
      <w:r>
        <w:rPr>
          <w:color w:val="1D1B11"/>
          <w:sz w:val="32"/>
          <w:szCs w:val="32"/>
        </w:rPr>
        <w:t>, 9</w:t>
      </w:r>
      <w:r w:rsidR="00E515A2">
        <w:rPr>
          <w:color w:val="1D1B11"/>
          <w:sz w:val="32"/>
          <w:szCs w:val="32"/>
        </w:rPr>
        <w:t xml:space="preserve">:00 </w:t>
      </w:r>
      <w:r>
        <w:rPr>
          <w:color w:val="1D1B11"/>
          <w:sz w:val="32"/>
          <w:szCs w:val="32"/>
        </w:rPr>
        <w:t xml:space="preserve">am to </w:t>
      </w:r>
      <w:r w:rsidR="00490214">
        <w:rPr>
          <w:color w:val="1D1B11"/>
          <w:sz w:val="32"/>
          <w:szCs w:val="32"/>
        </w:rPr>
        <w:t>12:00</w:t>
      </w:r>
      <w:r>
        <w:rPr>
          <w:color w:val="1D1B11"/>
          <w:sz w:val="32"/>
          <w:szCs w:val="32"/>
        </w:rPr>
        <w:t xml:space="preserve"> pm</w:t>
      </w:r>
    </w:p>
    <w:p w:rsidR="00743A67" w:rsidRDefault="00743A67" w:rsidP="00743A67">
      <w:pPr>
        <w:rPr>
          <w:color w:val="1D1B11"/>
          <w:sz w:val="32"/>
          <w:szCs w:val="32"/>
        </w:rPr>
      </w:pPr>
      <w:r>
        <w:rPr>
          <w:color w:val="1D1B11"/>
          <w:sz w:val="32"/>
          <w:szCs w:val="32"/>
        </w:rPr>
        <w:t xml:space="preserve">WHERE: </w:t>
      </w:r>
      <w:r w:rsidR="00490214">
        <w:rPr>
          <w:color w:val="1D1B11"/>
          <w:sz w:val="32"/>
          <w:szCs w:val="32"/>
        </w:rPr>
        <w:t>Regional Water Board Office</w:t>
      </w:r>
      <w:r>
        <w:rPr>
          <w:color w:val="1D1B11"/>
          <w:sz w:val="32"/>
          <w:szCs w:val="32"/>
        </w:rPr>
        <w:t xml:space="preserve">, </w:t>
      </w:r>
      <w:r w:rsidR="00490214">
        <w:rPr>
          <w:color w:val="1D1B11"/>
          <w:sz w:val="32"/>
          <w:szCs w:val="32"/>
        </w:rPr>
        <w:t>1515 Clay St.</w:t>
      </w:r>
      <w:r>
        <w:rPr>
          <w:color w:val="1D1B11"/>
          <w:sz w:val="32"/>
          <w:szCs w:val="32"/>
        </w:rPr>
        <w:t xml:space="preserve">, </w:t>
      </w:r>
      <w:r w:rsidR="00490214">
        <w:rPr>
          <w:color w:val="1D1B11"/>
          <w:sz w:val="32"/>
          <w:szCs w:val="32"/>
        </w:rPr>
        <w:t>Room 11</w:t>
      </w:r>
    </w:p>
    <w:p w:rsidR="006D39A5" w:rsidRDefault="006D39A5" w:rsidP="00743A67">
      <w:pPr>
        <w:rPr>
          <w:color w:val="1D1B11"/>
          <w:sz w:val="32"/>
          <w:szCs w:val="32"/>
        </w:rPr>
      </w:pPr>
    </w:p>
    <w:p w:rsidR="006D39A5" w:rsidRPr="006D39A5" w:rsidRDefault="006D39A5" w:rsidP="00743A67">
      <w:pPr>
        <w:rPr>
          <w:color w:val="1D1B11"/>
          <w:sz w:val="28"/>
          <w:szCs w:val="28"/>
        </w:rPr>
      </w:pPr>
      <w:r w:rsidRPr="006D39A5">
        <w:rPr>
          <w:color w:val="1D1B11"/>
          <w:sz w:val="28"/>
          <w:szCs w:val="28"/>
        </w:rPr>
        <w:t xml:space="preserve">It is time for the annual BAPPG Pollutant Prioritization Meeting. This is the meeting where the group gets together and selects the pollutants that will be the focus for the next fiscal year. With most of the </w:t>
      </w:r>
      <w:r w:rsidR="005A5822">
        <w:rPr>
          <w:color w:val="1D1B11"/>
          <w:sz w:val="28"/>
          <w:szCs w:val="28"/>
        </w:rPr>
        <w:t>established</w:t>
      </w:r>
      <w:r>
        <w:rPr>
          <w:color w:val="1D1B11"/>
          <w:sz w:val="28"/>
          <w:szCs w:val="28"/>
        </w:rPr>
        <w:t xml:space="preserve"> </w:t>
      </w:r>
      <w:r w:rsidRPr="006D39A5">
        <w:rPr>
          <w:color w:val="1D1B11"/>
          <w:sz w:val="28"/>
          <w:szCs w:val="28"/>
        </w:rPr>
        <w:t>pollutants running with little input from member agencies</w:t>
      </w:r>
      <w:r w:rsidR="00082BC3">
        <w:rPr>
          <w:color w:val="1D1B11"/>
          <w:sz w:val="28"/>
          <w:szCs w:val="28"/>
        </w:rPr>
        <w:t>,</w:t>
      </w:r>
      <w:r w:rsidRPr="006D39A5">
        <w:rPr>
          <w:color w:val="1D1B11"/>
          <w:sz w:val="28"/>
          <w:szCs w:val="28"/>
        </w:rPr>
        <w:t xml:space="preserve"> the group will be discussing contaminates of emerging concern and how best to utilize our limited resources. </w:t>
      </w:r>
      <w:r>
        <w:rPr>
          <w:color w:val="1D1B11"/>
          <w:sz w:val="28"/>
          <w:szCs w:val="28"/>
        </w:rPr>
        <w:t>To help get the wheels turning</w:t>
      </w:r>
      <w:r w:rsidR="00082BC3">
        <w:rPr>
          <w:color w:val="1D1B11"/>
          <w:sz w:val="28"/>
          <w:szCs w:val="28"/>
        </w:rPr>
        <w:t>,</w:t>
      </w:r>
      <w:r>
        <w:rPr>
          <w:color w:val="1D1B11"/>
          <w:sz w:val="28"/>
          <w:szCs w:val="28"/>
        </w:rPr>
        <w:t xml:space="preserve"> a</w:t>
      </w:r>
      <w:r w:rsidRPr="006D39A5">
        <w:rPr>
          <w:color w:val="1D1B11"/>
          <w:sz w:val="28"/>
          <w:szCs w:val="28"/>
        </w:rPr>
        <w:t xml:space="preserve"> light breakfast and coffee will be provided by the steering committee. </w:t>
      </w:r>
    </w:p>
    <w:p w:rsidR="00743A67" w:rsidRPr="00623BA5" w:rsidRDefault="00743A67" w:rsidP="00743A67">
      <w:pPr>
        <w:rPr>
          <w:color w:val="1D1B11"/>
        </w:rPr>
      </w:pPr>
      <w:r>
        <w:rPr>
          <w:noProof/>
          <w:color w:val="1D1B11"/>
        </w:rPr>
        <w:t xml:space="preserve">      </w:t>
      </w:r>
      <w:r>
        <w:rPr>
          <w:color w:val="1D1B11"/>
        </w:rPr>
        <w:t xml:space="preserve">     </w:t>
      </w:r>
    </w:p>
    <w:p w:rsidR="00743A67" w:rsidRPr="009612A6" w:rsidRDefault="00743A67" w:rsidP="00743A67">
      <w:pPr>
        <w:rPr>
          <w:color w:val="1D1B11"/>
          <w:sz w:val="28"/>
          <w:szCs w:val="28"/>
          <w:u w:val="single"/>
        </w:rPr>
      </w:pPr>
      <w:r w:rsidRPr="009612A6">
        <w:rPr>
          <w:color w:val="1D1B11"/>
          <w:sz w:val="28"/>
          <w:szCs w:val="28"/>
          <w:u w:val="single"/>
        </w:rPr>
        <w:t>Agenda</w:t>
      </w:r>
    </w:p>
    <w:p w:rsidR="00743A67" w:rsidRPr="009612A6" w:rsidRDefault="00743A67" w:rsidP="00743A67">
      <w:pPr>
        <w:rPr>
          <w:color w:val="1D1B11"/>
          <w:sz w:val="28"/>
          <w:szCs w:val="28"/>
          <w:u w:val="single"/>
        </w:rPr>
      </w:pPr>
    </w:p>
    <w:p w:rsidR="00743A67" w:rsidRPr="009612A6" w:rsidRDefault="00743A67" w:rsidP="00743A67">
      <w:pPr>
        <w:rPr>
          <w:color w:val="1D1B11"/>
          <w:sz w:val="28"/>
          <w:szCs w:val="28"/>
        </w:rPr>
      </w:pPr>
      <w:r w:rsidRPr="009612A6">
        <w:rPr>
          <w:color w:val="1D1B11"/>
          <w:sz w:val="28"/>
          <w:szCs w:val="28"/>
        </w:rPr>
        <w:t>9:00 AM:</w:t>
      </w:r>
      <w:r w:rsidRPr="009612A6">
        <w:rPr>
          <w:color w:val="1D1B11"/>
          <w:sz w:val="28"/>
          <w:szCs w:val="28"/>
        </w:rPr>
        <w:tab/>
      </w:r>
      <w:r w:rsidR="005A5822">
        <w:rPr>
          <w:color w:val="1D1B11"/>
          <w:sz w:val="28"/>
          <w:szCs w:val="28"/>
        </w:rPr>
        <w:t xml:space="preserve">Networking, </w:t>
      </w:r>
      <w:r w:rsidRPr="009612A6">
        <w:rPr>
          <w:color w:val="1D1B11"/>
          <w:sz w:val="28"/>
          <w:szCs w:val="28"/>
        </w:rPr>
        <w:t xml:space="preserve">Introductions, housekeeping items, </w:t>
      </w:r>
      <w:r w:rsidR="006D39A5" w:rsidRPr="009612A6">
        <w:rPr>
          <w:color w:val="1D1B11"/>
          <w:sz w:val="28"/>
          <w:szCs w:val="28"/>
        </w:rPr>
        <w:t xml:space="preserve">light breakfast and </w:t>
      </w:r>
      <w:r w:rsidRPr="009612A6">
        <w:rPr>
          <w:color w:val="1D1B11"/>
          <w:sz w:val="28"/>
          <w:szCs w:val="28"/>
        </w:rPr>
        <w:t xml:space="preserve">coffee </w:t>
      </w:r>
    </w:p>
    <w:p w:rsidR="00743A67" w:rsidRPr="009612A6" w:rsidRDefault="00743A67" w:rsidP="00743A67">
      <w:pPr>
        <w:rPr>
          <w:color w:val="1D1B11"/>
          <w:sz w:val="28"/>
          <w:szCs w:val="28"/>
        </w:rPr>
      </w:pPr>
      <w:r w:rsidRPr="009612A6">
        <w:rPr>
          <w:color w:val="1D1B11"/>
          <w:sz w:val="28"/>
          <w:szCs w:val="28"/>
        </w:rPr>
        <w:t>9:30 AM:</w:t>
      </w:r>
      <w:r w:rsidRPr="009612A6">
        <w:rPr>
          <w:color w:val="1D1B11"/>
          <w:sz w:val="28"/>
          <w:szCs w:val="28"/>
        </w:rPr>
        <w:tab/>
        <w:t xml:space="preserve">Pollutant Prioritization </w:t>
      </w:r>
      <w:r w:rsidR="00DC3832">
        <w:rPr>
          <w:color w:val="1D1B11"/>
          <w:sz w:val="28"/>
          <w:szCs w:val="28"/>
        </w:rPr>
        <w:t xml:space="preserve">Exercise </w:t>
      </w:r>
    </w:p>
    <w:p w:rsidR="004F2FA2" w:rsidRDefault="00623BA5" w:rsidP="004F2FA2">
      <w:pPr>
        <w:pStyle w:val="ListParagraph"/>
        <w:numPr>
          <w:ilvl w:val="0"/>
          <w:numId w:val="2"/>
        </w:numPr>
        <w:rPr>
          <w:color w:val="1D1B11"/>
          <w:sz w:val="28"/>
          <w:szCs w:val="28"/>
        </w:rPr>
      </w:pPr>
      <w:r w:rsidRPr="009612A6">
        <w:rPr>
          <w:color w:val="1D1B11"/>
          <w:sz w:val="28"/>
          <w:szCs w:val="28"/>
        </w:rPr>
        <w:t>Our proposed plan is to agree on</w:t>
      </w:r>
      <w:r w:rsidR="00512858">
        <w:rPr>
          <w:color w:val="1D1B11"/>
          <w:sz w:val="28"/>
          <w:szCs w:val="28"/>
        </w:rPr>
        <w:t>/modify the below</w:t>
      </w:r>
      <w:r w:rsidRPr="009612A6">
        <w:rPr>
          <w:color w:val="1D1B11"/>
          <w:sz w:val="28"/>
          <w:szCs w:val="28"/>
        </w:rPr>
        <w:t xml:space="preserve"> combined list of </w:t>
      </w:r>
      <w:r w:rsidR="00512858">
        <w:rPr>
          <w:color w:val="1D1B11"/>
          <w:sz w:val="28"/>
          <w:szCs w:val="28"/>
        </w:rPr>
        <w:t xml:space="preserve">Emerging </w:t>
      </w:r>
      <w:r w:rsidRPr="009612A6">
        <w:rPr>
          <w:color w:val="1D1B11"/>
          <w:sz w:val="28"/>
          <w:szCs w:val="28"/>
        </w:rPr>
        <w:t xml:space="preserve">Pollutants, </w:t>
      </w:r>
      <w:r w:rsidR="009612A6" w:rsidRPr="009612A6">
        <w:rPr>
          <w:color w:val="1D1B11"/>
          <w:sz w:val="28"/>
          <w:szCs w:val="28"/>
        </w:rPr>
        <w:t>then place each pollutant on a whiteboard</w:t>
      </w:r>
      <w:r w:rsidRPr="009612A6">
        <w:rPr>
          <w:color w:val="1D1B11"/>
          <w:sz w:val="28"/>
          <w:szCs w:val="28"/>
        </w:rPr>
        <w:t xml:space="preserve"> and </w:t>
      </w:r>
      <w:r w:rsidR="004F2FA2">
        <w:rPr>
          <w:color w:val="1D1B11"/>
          <w:sz w:val="28"/>
          <w:szCs w:val="28"/>
        </w:rPr>
        <w:t>define pollutants based on:</w:t>
      </w:r>
    </w:p>
    <w:p w:rsidR="004F2FA2" w:rsidRDefault="004F2FA2" w:rsidP="004F2FA2">
      <w:pPr>
        <w:pStyle w:val="ListParagraph"/>
        <w:numPr>
          <w:ilvl w:val="1"/>
          <w:numId w:val="2"/>
        </w:numPr>
        <w:rPr>
          <w:color w:val="1D1B11"/>
          <w:sz w:val="28"/>
          <w:szCs w:val="28"/>
        </w:rPr>
      </w:pPr>
      <w:r>
        <w:rPr>
          <w:color w:val="1D1B11"/>
          <w:sz w:val="28"/>
          <w:szCs w:val="28"/>
        </w:rPr>
        <w:t>The risk to POTWs</w:t>
      </w:r>
    </w:p>
    <w:p w:rsidR="004F2FA2" w:rsidRDefault="004F2FA2" w:rsidP="004F2FA2">
      <w:pPr>
        <w:pStyle w:val="ListParagraph"/>
        <w:numPr>
          <w:ilvl w:val="1"/>
          <w:numId w:val="2"/>
        </w:numPr>
        <w:rPr>
          <w:color w:val="1D1B11"/>
          <w:sz w:val="28"/>
          <w:szCs w:val="28"/>
        </w:rPr>
      </w:pPr>
      <w:r>
        <w:rPr>
          <w:color w:val="1D1B11"/>
          <w:sz w:val="28"/>
          <w:szCs w:val="28"/>
        </w:rPr>
        <w:t>How easily can the pollutant be diverted at the source (clear better practice or alternative)</w:t>
      </w:r>
    </w:p>
    <w:p w:rsidR="004F2FA2" w:rsidRDefault="004F2FA2" w:rsidP="004F2FA2">
      <w:pPr>
        <w:pStyle w:val="ListParagraph"/>
        <w:numPr>
          <w:ilvl w:val="1"/>
          <w:numId w:val="2"/>
        </w:numPr>
        <w:rPr>
          <w:color w:val="1D1B11"/>
          <w:sz w:val="28"/>
          <w:szCs w:val="28"/>
        </w:rPr>
      </w:pPr>
      <w:r>
        <w:rPr>
          <w:color w:val="1D1B11"/>
          <w:sz w:val="28"/>
          <w:szCs w:val="28"/>
        </w:rPr>
        <w:t>Are there potential regulatory issues?</w:t>
      </w:r>
    </w:p>
    <w:p w:rsidR="004F2FA2" w:rsidRDefault="004F2FA2" w:rsidP="004F2FA2">
      <w:pPr>
        <w:pStyle w:val="ListParagraph"/>
        <w:numPr>
          <w:ilvl w:val="1"/>
          <w:numId w:val="2"/>
        </w:numPr>
        <w:rPr>
          <w:color w:val="1D1B11"/>
          <w:sz w:val="28"/>
          <w:szCs w:val="28"/>
        </w:rPr>
      </w:pPr>
      <w:r>
        <w:rPr>
          <w:color w:val="1D1B11"/>
          <w:sz w:val="28"/>
          <w:szCs w:val="28"/>
        </w:rPr>
        <w:t>Is there an agency already working on the pollutant</w:t>
      </w:r>
    </w:p>
    <w:p w:rsidR="006A6D6A" w:rsidRDefault="006A6D6A" w:rsidP="00817B80">
      <w:pPr>
        <w:pStyle w:val="ListParagraph"/>
        <w:numPr>
          <w:ilvl w:val="0"/>
          <w:numId w:val="2"/>
        </w:numPr>
        <w:rPr>
          <w:color w:val="1D1B11"/>
          <w:sz w:val="28"/>
          <w:szCs w:val="28"/>
        </w:rPr>
      </w:pPr>
      <w:r>
        <w:rPr>
          <w:color w:val="1D1B11"/>
          <w:sz w:val="28"/>
          <w:szCs w:val="28"/>
        </w:rPr>
        <w:t xml:space="preserve">The proposed </w:t>
      </w:r>
      <w:r w:rsidR="007A595D">
        <w:rPr>
          <w:color w:val="1D1B11"/>
          <w:sz w:val="28"/>
          <w:szCs w:val="28"/>
        </w:rPr>
        <w:t>eight</w:t>
      </w:r>
      <w:r>
        <w:rPr>
          <w:color w:val="1D1B11"/>
          <w:sz w:val="28"/>
          <w:szCs w:val="28"/>
        </w:rPr>
        <w:t xml:space="preserve"> pollutant areas are listed in the below table.</w:t>
      </w:r>
    </w:p>
    <w:p w:rsidR="00743A67" w:rsidRPr="009612A6" w:rsidRDefault="004F2FA2" w:rsidP="00623BA5">
      <w:pPr>
        <w:pStyle w:val="ListParagraph"/>
        <w:numPr>
          <w:ilvl w:val="0"/>
          <w:numId w:val="2"/>
        </w:numPr>
        <w:rPr>
          <w:color w:val="1D1B11"/>
          <w:sz w:val="28"/>
          <w:szCs w:val="28"/>
        </w:rPr>
      </w:pPr>
      <w:r>
        <w:rPr>
          <w:color w:val="1D1B11"/>
          <w:sz w:val="28"/>
          <w:szCs w:val="28"/>
        </w:rPr>
        <w:t>After this discussion, members would participate in a “forced ranking” exercise</w:t>
      </w:r>
      <w:r w:rsidR="006A6D6A">
        <w:rPr>
          <w:color w:val="1D1B11"/>
          <w:sz w:val="28"/>
          <w:szCs w:val="28"/>
        </w:rPr>
        <w:t xml:space="preserve"> to determine the </w:t>
      </w:r>
      <w:r w:rsidR="006A6D6A" w:rsidRPr="00817B80">
        <w:rPr>
          <w:b/>
          <w:color w:val="1D1B11"/>
          <w:sz w:val="28"/>
          <w:szCs w:val="28"/>
        </w:rPr>
        <w:t>top four priorities</w:t>
      </w:r>
      <w:r>
        <w:rPr>
          <w:color w:val="1D1B11"/>
          <w:sz w:val="28"/>
          <w:szCs w:val="28"/>
        </w:rPr>
        <w:t>.  This ranking exercise does not have to be the last word, but it will help direct the discussion on how best to prioritize projects.</w:t>
      </w:r>
    </w:p>
    <w:p w:rsidR="00B0272C" w:rsidRPr="009612A6" w:rsidRDefault="00B0272C" w:rsidP="00743A67">
      <w:pPr>
        <w:rPr>
          <w:color w:val="1D1B11"/>
          <w:sz w:val="28"/>
          <w:szCs w:val="28"/>
        </w:rPr>
      </w:pPr>
      <w:r w:rsidRPr="009612A6">
        <w:rPr>
          <w:color w:val="1D1B11"/>
          <w:sz w:val="28"/>
          <w:szCs w:val="28"/>
        </w:rPr>
        <w:t>10:30 AM</w:t>
      </w:r>
      <w:r w:rsidR="00E515A2" w:rsidRPr="009612A6">
        <w:rPr>
          <w:color w:val="1D1B11"/>
          <w:sz w:val="28"/>
          <w:szCs w:val="28"/>
        </w:rPr>
        <w:t>:</w:t>
      </w:r>
      <w:r w:rsidRPr="009612A6">
        <w:rPr>
          <w:color w:val="1D1B11"/>
          <w:sz w:val="28"/>
          <w:szCs w:val="28"/>
        </w:rPr>
        <w:t xml:space="preserve"> </w:t>
      </w:r>
      <w:r w:rsidR="00E515A2" w:rsidRPr="009612A6">
        <w:rPr>
          <w:color w:val="1D1B11"/>
          <w:sz w:val="28"/>
          <w:szCs w:val="28"/>
        </w:rPr>
        <w:tab/>
      </w:r>
      <w:r w:rsidRPr="009612A6">
        <w:rPr>
          <w:color w:val="1D1B11"/>
          <w:sz w:val="28"/>
          <w:szCs w:val="28"/>
        </w:rPr>
        <w:t>Break</w:t>
      </w:r>
    </w:p>
    <w:p w:rsidR="00743A67" w:rsidRPr="009612A6" w:rsidRDefault="00E515A2" w:rsidP="00743A67">
      <w:pPr>
        <w:rPr>
          <w:color w:val="1D1B11"/>
          <w:sz w:val="28"/>
          <w:szCs w:val="28"/>
        </w:rPr>
      </w:pPr>
      <w:r w:rsidRPr="009612A6">
        <w:rPr>
          <w:color w:val="1D1B11"/>
          <w:sz w:val="28"/>
          <w:szCs w:val="28"/>
        </w:rPr>
        <w:t>10</w:t>
      </w:r>
      <w:r w:rsidR="00743A67" w:rsidRPr="009612A6">
        <w:rPr>
          <w:color w:val="1D1B11"/>
          <w:sz w:val="28"/>
          <w:szCs w:val="28"/>
        </w:rPr>
        <w:t>:</w:t>
      </w:r>
      <w:r w:rsidRPr="009612A6">
        <w:rPr>
          <w:color w:val="1D1B11"/>
          <w:sz w:val="28"/>
          <w:szCs w:val="28"/>
        </w:rPr>
        <w:t>45</w:t>
      </w:r>
      <w:r w:rsidR="00743A67" w:rsidRPr="009612A6">
        <w:rPr>
          <w:color w:val="1D1B11"/>
          <w:sz w:val="28"/>
          <w:szCs w:val="28"/>
        </w:rPr>
        <w:t xml:space="preserve"> AM:</w:t>
      </w:r>
      <w:r w:rsidR="00743A67" w:rsidRPr="009612A6">
        <w:rPr>
          <w:color w:val="1D1B11"/>
          <w:sz w:val="28"/>
          <w:szCs w:val="28"/>
        </w:rPr>
        <w:tab/>
      </w:r>
      <w:r w:rsidR="00B0272C" w:rsidRPr="009612A6">
        <w:rPr>
          <w:color w:val="1D1B11"/>
          <w:sz w:val="28"/>
          <w:szCs w:val="28"/>
        </w:rPr>
        <w:t xml:space="preserve">Group </w:t>
      </w:r>
      <w:r w:rsidR="004F2FA2">
        <w:rPr>
          <w:color w:val="1D1B11"/>
          <w:sz w:val="28"/>
          <w:szCs w:val="28"/>
        </w:rPr>
        <w:t>Planning</w:t>
      </w:r>
    </w:p>
    <w:p w:rsidR="004F2FA2" w:rsidRDefault="006A6D6A" w:rsidP="009612A6">
      <w:pPr>
        <w:pStyle w:val="ListParagraph"/>
        <w:numPr>
          <w:ilvl w:val="0"/>
          <w:numId w:val="2"/>
        </w:numPr>
        <w:rPr>
          <w:color w:val="1D1B11"/>
          <w:sz w:val="28"/>
          <w:szCs w:val="28"/>
        </w:rPr>
      </w:pPr>
      <w:r w:rsidRPr="009612A6">
        <w:rPr>
          <w:color w:val="1D1B11"/>
          <w:sz w:val="28"/>
          <w:szCs w:val="28"/>
        </w:rPr>
        <w:t>BAPPG member agencies</w:t>
      </w:r>
      <w:r w:rsidR="004F2FA2">
        <w:rPr>
          <w:color w:val="1D1B11"/>
          <w:sz w:val="28"/>
          <w:szCs w:val="28"/>
        </w:rPr>
        <w:t xml:space="preserve"> would reconvene to be randomly assigned into one</w:t>
      </w:r>
      <w:r w:rsidR="00E708F8">
        <w:rPr>
          <w:color w:val="1D1B11"/>
          <w:sz w:val="28"/>
          <w:szCs w:val="28"/>
        </w:rPr>
        <w:t xml:space="preserve"> </w:t>
      </w:r>
      <w:r w:rsidR="004F2FA2">
        <w:rPr>
          <w:color w:val="1D1B11"/>
          <w:sz w:val="28"/>
          <w:szCs w:val="28"/>
        </w:rPr>
        <w:t>of five</w:t>
      </w:r>
      <w:r w:rsidR="00E708F8">
        <w:rPr>
          <w:color w:val="1D1B11"/>
          <w:sz w:val="28"/>
          <w:szCs w:val="28"/>
        </w:rPr>
        <w:t xml:space="preserve"> group</w:t>
      </w:r>
      <w:r>
        <w:rPr>
          <w:color w:val="1D1B11"/>
          <w:sz w:val="28"/>
          <w:szCs w:val="28"/>
        </w:rPr>
        <w:t>s</w:t>
      </w:r>
      <w:r w:rsidR="00E708F8">
        <w:rPr>
          <w:color w:val="1D1B11"/>
          <w:sz w:val="28"/>
          <w:szCs w:val="28"/>
        </w:rPr>
        <w:t>.  Each group would</w:t>
      </w:r>
      <w:r w:rsidR="006C78B8">
        <w:rPr>
          <w:color w:val="1D1B11"/>
          <w:sz w:val="28"/>
          <w:szCs w:val="28"/>
        </w:rPr>
        <w:t xml:space="preserve"> take on a specific pollutant, with </w:t>
      </w:r>
      <w:r w:rsidR="004F2FA2">
        <w:rPr>
          <w:color w:val="1D1B11"/>
          <w:sz w:val="28"/>
          <w:szCs w:val="28"/>
        </w:rPr>
        <w:t xml:space="preserve">one website group.  If any member </w:t>
      </w:r>
      <w:r w:rsidR="006C78B8">
        <w:rPr>
          <w:color w:val="1D1B11"/>
          <w:sz w:val="28"/>
          <w:szCs w:val="28"/>
        </w:rPr>
        <w:t xml:space="preserve">would like </w:t>
      </w:r>
      <w:r w:rsidR="004F2FA2">
        <w:rPr>
          <w:color w:val="1D1B11"/>
          <w:sz w:val="28"/>
          <w:szCs w:val="28"/>
        </w:rPr>
        <w:t>to work within a different group,</w:t>
      </w:r>
      <w:r w:rsidR="006C78B8">
        <w:rPr>
          <w:color w:val="1D1B11"/>
          <w:sz w:val="28"/>
          <w:szCs w:val="28"/>
        </w:rPr>
        <w:t xml:space="preserve"> that would be fine.  They would just let Robert know </w:t>
      </w:r>
      <w:r>
        <w:rPr>
          <w:color w:val="1D1B11"/>
          <w:sz w:val="28"/>
          <w:szCs w:val="28"/>
        </w:rPr>
        <w:t>which group</w:t>
      </w:r>
    </w:p>
    <w:p w:rsidR="007A595D" w:rsidRDefault="007A595D" w:rsidP="00817B80">
      <w:pPr>
        <w:pStyle w:val="ListParagraph"/>
        <w:rPr>
          <w:color w:val="1D1B11"/>
          <w:sz w:val="28"/>
          <w:szCs w:val="28"/>
        </w:rPr>
      </w:pPr>
      <w:bookmarkStart w:id="0" w:name="_GoBack"/>
      <w:bookmarkEnd w:id="0"/>
    </w:p>
    <w:p w:rsidR="00BE2FCC" w:rsidRDefault="00BE2FCC" w:rsidP="00817B80">
      <w:pPr>
        <w:pStyle w:val="ListParagraph"/>
        <w:rPr>
          <w:color w:val="1D1B11"/>
          <w:sz w:val="28"/>
          <w:szCs w:val="28"/>
        </w:rPr>
      </w:pPr>
    </w:p>
    <w:p w:rsidR="007A595D" w:rsidRDefault="007A595D" w:rsidP="00817B80">
      <w:pPr>
        <w:pStyle w:val="ListParagraph"/>
        <w:rPr>
          <w:color w:val="1D1B11"/>
          <w:sz w:val="28"/>
          <w:szCs w:val="28"/>
        </w:rPr>
      </w:pPr>
    </w:p>
    <w:p w:rsidR="006A6D6A" w:rsidRDefault="006A6D6A" w:rsidP="009612A6">
      <w:pPr>
        <w:pStyle w:val="ListParagraph"/>
        <w:numPr>
          <w:ilvl w:val="0"/>
          <w:numId w:val="2"/>
        </w:numPr>
        <w:rPr>
          <w:color w:val="1D1B11"/>
          <w:sz w:val="28"/>
          <w:szCs w:val="28"/>
        </w:rPr>
      </w:pPr>
      <w:r>
        <w:rPr>
          <w:color w:val="1D1B11"/>
          <w:sz w:val="28"/>
          <w:szCs w:val="28"/>
        </w:rPr>
        <w:lastRenderedPageBreak/>
        <w:t xml:space="preserve">Groups would brainstorm on how best to approach addressing the prioritized pollutant (or the websites) and resources needed.   Members expressed wanting to capture their thoughts and action items on the Pollutant </w:t>
      </w:r>
      <w:proofErr w:type="spellStart"/>
      <w:r>
        <w:rPr>
          <w:color w:val="1D1B11"/>
          <w:sz w:val="28"/>
          <w:szCs w:val="28"/>
        </w:rPr>
        <w:t>Workplan</w:t>
      </w:r>
      <w:proofErr w:type="spellEnd"/>
      <w:r>
        <w:rPr>
          <w:color w:val="1D1B11"/>
          <w:sz w:val="28"/>
          <w:szCs w:val="28"/>
        </w:rPr>
        <w:t xml:space="preserve"> created last year.  Blan</w:t>
      </w:r>
      <w:r w:rsidR="007A595D">
        <w:rPr>
          <w:color w:val="1D1B11"/>
          <w:sz w:val="28"/>
          <w:szCs w:val="28"/>
        </w:rPr>
        <w:t>k</w:t>
      </w:r>
      <w:r>
        <w:rPr>
          <w:color w:val="1D1B11"/>
          <w:sz w:val="28"/>
          <w:szCs w:val="28"/>
        </w:rPr>
        <w:t xml:space="preserve"> </w:t>
      </w:r>
      <w:proofErr w:type="spellStart"/>
      <w:r>
        <w:rPr>
          <w:color w:val="1D1B11"/>
          <w:sz w:val="28"/>
          <w:szCs w:val="28"/>
        </w:rPr>
        <w:t>workplans</w:t>
      </w:r>
      <w:proofErr w:type="spellEnd"/>
      <w:r>
        <w:rPr>
          <w:color w:val="1D1B11"/>
          <w:sz w:val="28"/>
          <w:szCs w:val="28"/>
        </w:rPr>
        <w:t xml:space="preserve"> will be available to each group.</w:t>
      </w:r>
    </w:p>
    <w:p w:rsidR="009612A6" w:rsidRPr="009612A6" w:rsidRDefault="009612A6" w:rsidP="009612A6">
      <w:pPr>
        <w:pStyle w:val="ListParagraph"/>
        <w:numPr>
          <w:ilvl w:val="0"/>
          <w:numId w:val="2"/>
        </w:numPr>
        <w:rPr>
          <w:color w:val="1D1B11"/>
          <w:sz w:val="28"/>
          <w:szCs w:val="28"/>
        </w:rPr>
      </w:pPr>
      <w:r>
        <w:rPr>
          <w:color w:val="1D1B11"/>
          <w:sz w:val="28"/>
          <w:szCs w:val="28"/>
        </w:rPr>
        <w:t xml:space="preserve">Groups will reconvene and report back to the larger group to discuss projects and ideas. </w:t>
      </w:r>
    </w:p>
    <w:p w:rsidR="00743A67" w:rsidRDefault="00743A67" w:rsidP="00743A67">
      <w:pPr>
        <w:rPr>
          <w:color w:val="1D1B11"/>
          <w:sz w:val="28"/>
          <w:szCs w:val="28"/>
        </w:rPr>
      </w:pPr>
      <w:r w:rsidRPr="009612A6">
        <w:rPr>
          <w:color w:val="1D1B11"/>
          <w:sz w:val="28"/>
          <w:szCs w:val="28"/>
        </w:rPr>
        <w:t xml:space="preserve">12:00 PM: </w:t>
      </w:r>
      <w:r w:rsidRPr="009612A6">
        <w:rPr>
          <w:color w:val="1D1B11"/>
          <w:sz w:val="28"/>
          <w:szCs w:val="28"/>
        </w:rPr>
        <w:tab/>
      </w:r>
      <w:r w:rsidR="00490214" w:rsidRPr="009612A6">
        <w:rPr>
          <w:color w:val="1D1B11"/>
          <w:sz w:val="28"/>
          <w:szCs w:val="28"/>
        </w:rPr>
        <w:t>Meeting Conclusion</w:t>
      </w:r>
    </w:p>
    <w:p w:rsidR="00512858" w:rsidRDefault="00512858" w:rsidP="00743A67">
      <w:pPr>
        <w:rPr>
          <w:color w:val="1D1B11"/>
          <w:sz w:val="28"/>
          <w:szCs w:val="28"/>
        </w:rPr>
      </w:pPr>
    </w:p>
    <w:p w:rsidR="00512858" w:rsidRDefault="00512858" w:rsidP="00743A67">
      <w:pPr>
        <w:rPr>
          <w:color w:val="1D1B11"/>
          <w:sz w:val="28"/>
          <w:szCs w:val="28"/>
        </w:rPr>
      </w:pPr>
    </w:p>
    <w:p w:rsidR="00512858" w:rsidRDefault="00512858" w:rsidP="00743A67">
      <w:pPr>
        <w:rPr>
          <w:color w:val="1D1B11"/>
          <w:sz w:val="28"/>
          <w:szCs w:val="28"/>
        </w:rPr>
      </w:pPr>
    </w:p>
    <w:tbl>
      <w:tblPr>
        <w:tblStyle w:val="TableGrid"/>
        <w:tblW w:w="0" w:type="auto"/>
        <w:tblLook w:val="04A0" w:firstRow="1" w:lastRow="0" w:firstColumn="1" w:lastColumn="0" w:noHBand="0" w:noVBand="1"/>
      </w:tblPr>
      <w:tblGrid>
        <w:gridCol w:w="1563"/>
        <w:gridCol w:w="1729"/>
        <w:gridCol w:w="1966"/>
        <w:gridCol w:w="2320"/>
        <w:gridCol w:w="1800"/>
      </w:tblGrid>
      <w:tr w:rsidR="00817B80" w:rsidTr="00817B80">
        <w:tc>
          <w:tcPr>
            <w:tcW w:w="1563" w:type="dxa"/>
            <w:tcBorders>
              <w:top w:val="nil"/>
              <w:left w:val="nil"/>
              <w:bottom w:val="nil"/>
            </w:tcBorders>
          </w:tcPr>
          <w:p w:rsidR="00817B80" w:rsidRDefault="00817B80" w:rsidP="00743A67">
            <w:pPr>
              <w:rPr>
                <w:color w:val="1D1B11"/>
                <w:sz w:val="28"/>
                <w:szCs w:val="28"/>
              </w:rPr>
            </w:pPr>
          </w:p>
        </w:tc>
        <w:tc>
          <w:tcPr>
            <w:tcW w:w="1729" w:type="dxa"/>
          </w:tcPr>
          <w:p w:rsidR="00817B80" w:rsidRDefault="00817B80" w:rsidP="00743A67">
            <w:pPr>
              <w:rPr>
                <w:color w:val="1D1B11"/>
                <w:sz w:val="28"/>
                <w:szCs w:val="28"/>
              </w:rPr>
            </w:pPr>
            <w:r>
              <w:rPr>
                <w:color w:val="1D1B11"/>
                <w:sz w:val="28"/>
                <w:szCs w:val="28"/>
              </w:rPr>
              <w:t>Risk</w:t>
            </w:r>
          </w:p>
        </w:tc>
        <w:tc>
          <w:tcPr>
            <w:tcW w:w="1966" w:type="dxa"/>
          </w:tcPr>
          <w:p w:rsidR="00817B80" w:rsidRDefault="00817B80" w:rsidP="00743A67">
            <w:pPr>
              <w:rPr>
                <w:color w:val="1D1B11"/>
                <w:sz w:val="28"/>
                <w:szCs w:val="28"/>
              </w:rPr>
            </w:pPr>
            <w:r>
              <w:rPr>
                <w:color w:val="1D1B11"/>
                <w:sz w:val="28"/>
                <w:szCs w:val="28"/>
              </w:rPr>
              <w:t>Controllability</w:t>
            </w:r>
          </w:p>
        </w:tc>
        <w:tc>
          <w:tcPr>
            <w:tcW w:w="2320" w:type="dxa"/>
          </w:tcPr>
          <w:p w:rsidR="00817B80" w:rsidRDefault="00817B80" w:rsidP="00743A67">
            <w:pPr>
              <w:rPr>
                <w:color w:val="1D1B11"/>
                <w:sz w:val="28"/>
                <w:szCs w:val="28"/>
              </w:rPr>
            </w:pPr>
            <w:r>
              <w:rPr>
                <w:color w:val="1D1B11"/>
                <w:sz w:val="28"/>
                <w:szCs w:val="28"/>
              </w:rPr>
              <w:t>Regulatory</w:t>
            </w:r>
          </w:p>
        </w:tc>
        <w:tc>
          <w:tcPr>
            <w:tcW w:w="1800" w:type="dxa"/>
          </w:tcPr>
          <w:p w:rsidR="00817B80" w:rsidRDefault="00817B80" w:rsidP="00743A67">
            <w:pPr>
              <w:rPr>
                <w:color w:val="1D1B11"/>
                <w:sz w:val="28"/>
                <w:szCs w:val="28"/>
              </w:rPr>
            </w:pPr>
            <w:r>
              <w:rPr>
                <w:color w:val="1D1B11"/>
                <w:sz w:val="28"/>
                <w:szCs w:val="28"/>
              </w:rPr>
              <w:t>Agency Lead?</w:t>
            </w:r>
          </w:p>
        </w:tc>
      </w:tr>
      <w:tr w:rsidR="00817B80" w:rsidTr="00817B80">
        <w:tc>
          <w:tcPr>
            <w:tcW w:w="1563" w:type="dxa"/>
            <w:tcBorders>
              <w:top w:val="nil"/>
              <w:left w:val="nil"/>
            </w:tcBorders>
          </w:tcPr>
          <w:p w:rsidR="00817B80" w:rsidRDefault="00817B80" w:rsidP="00743A67">
            <w:pPr>
              <w:rPr>
                <w:color w:val="1D1B11"/>
                <w:sz w:val="28"/>
                <w:szCs w:val="28"/>
              </w:rPr>
            </w:pPr>
          </w:p>
        </w:tc>
        <w:tc>
          <w:tcPr>
            <w:tcW w:w="1729" w:type="dxa"/>
          </w:tcPr>
          <w:p w:rsidR="00817B80" w:rsidRPr="00817B80" w:rsidRDefault="00817B80" w:rsidP="00743A67">
            <w:pPr>
              <w:rPr>
                <w:color w:val="1D1B11"/>
                <w:sz w:val="20"/>
                <w:szCs w:val="20"/>
              </w:rPr>
            </w:pPr>
            <w:r w:rsidRPr="00817B80">
              <w:rPr>
                <w:color w:val="1D1B11"/>
                <w:sz w:val="20"/>
                <w:szCs w:val="20"/>
              </w:rPr>
              <w:t>Low/medium/high</w:t>
            </w:r>
          </w:p>
        </w:tc>
        <w:tc>
          <w:tcPr>
            <w:tcW w:w="1966" w:type="dxa"/>
          </w:tcPr>
          <w:p w:rsidR="00817B80" w:rsidRPr="00817B80" w:rsidRDefault="00817B80" w:rsidP="00743A67">
            <w:pPr>
              <w:rPr>
                <w:color w:val="1D1B11"/>
                <w:sz w:val="20"/>
                <w:szCs w:val="20"/>
              </w:rPr>
            </w:pPr>
            <w:r w:rsidRPr="00817B80">
              <w:rPr>
                <w:color w:val="1D1B11"/>
                <w:sz w:val="20"/>
                <w:szCs w:val="20"/>
              </w:rPr>
              <w:t>Clear message?</w:t>
            </w:r>
          </w:p>
        </w:tc>
        <w:tc>
          <w:tcPr>
            <w:tcW w:w="2320" w:type="dxa"/>
          </w:tcPr>
          <w:p w:rsidR="00817B80" w:rsidRPr="00817B80" w:rsidRDefault="00817B80" w:rsidP="00743A67">
            <w:pPr>
              <w:rPr>
                <w:color w:val="1D1B11"/>
                <w:sz w:val="20"/>
                <w:szCs w:val="20"/>
              </w:rPr>
            </w:pPr>
            <w:r w:rsidRPr="00817B80">
              <w:rPr>
                <w:color w:val="1D1B11"/>
                <w:sz w:val="20"/>
                <w:szCs w:val="20"/>
              </w:rPr>
              <w:t>Potential likelihood?</w:t>
            </w:r>
          </w:p>
        </w:tc>
        <w:tc>
          <w:tcPr>
            <w:tcW w:w="1800" w:type="dxa"/>
          </w:tcPr>
          <w:p w:rsidR="00817B80" w:rsidRPr="00817B80" w:rsidRDefault="00817B80" w:rsidP="00743A67">
            <w:pPr>
              <w:rPr>
                <w:color w:val="1D1B11"/>
                <w:sz w:val="20"/>
                <w:szCs w:val="20"/>
              </w:rPr>
            </w:pPr>
            <w:r w:rsidRPr="00817B80">
              <w:rPr>
                <w:color w:val="1D1B11"/>
                <w:sz w:val="20"/>
                <w:szCs w:val="20"/>
              </w:rPr>
              <w:t>Y/N</w:t>
            </w:r>
          </w:p>
        </w:tc>
      </w:tr>
      <w:tr w:rsidR="00817B80" w:rsidTr="00817B80">
        <w:tc>
          <w:tcPr>
            <w:tcW w:w="1563" w:type="dxa"/>
          </w:tcPr>
          <w:p w:rsidR="00817B80" w:rsidRDefault="00817B80" w:rsidP="00743A67">
            <w:pPr>
              <w:rPr>
                <w:color w:val="1D1B11"/>
                <w:sz w:val="28"/>
                <w:szCs w:val="28"/>
              </w:rPr>
            </w:pPr>
            <w:r>
              <w:rPr>
                <w:color w:val="1D1B11"/>
                <w:sz w:val="28"/>
                <w:szCs w:val="28"/>
              </w:rPr>
              <w:t>Wipes</w:t>
            </w:r>
          </w:p>
        </w:tc>
        <w:tc>
          <w:tcPr>
            <w:tcW w:w="1729" w:type="dxa"/>
          </w:tcPr>
          <w:p w:rsidR="00817B80" w:rsidRDefault="00817B80" w:rsidP="00743A67">
            <w:pPr>
              <w:rPr>
                <w:color w:val="1D1B11"/>
                <w:sz w:val="28"/>
                <w:szCs w:val="28"/>
              </w:rPr>
            </w:pPr>
          </w:p>
        </w:tc>
        <w:tc>
          <w:tcPr>
            <w:tcW w:w="1966" w:type="dxa"/>
          </w:tcPr>
          <w:p w:rsidR="00817B80" w:rsidRDefault="00817B80" w:rsidP="00743A67">
            <w:pPr>
              <w:rPr>
                <w:color w:val="1D1B11"/>
                <w:sz w:val="28"/>
                <w:szCs w:val="28"/>
              </w:rPr>
            </w:pPr>
          </w:p>
        </w:tc>
        <w:tc>
          <w:tcPr>
            <w:tcW w:w="2320" w:type="dxa"/>
          </w:tcPr>
          <w:p w:rsidR="00817B80" w:rsidRDefault="00817B80" w:rsidP="00743A67">
            <w:pPr>
              <w:rPr>
                <w:color w:val="1D1B11"/>
                <w:sz w:val="28"/>
                <w:szCs w:val="28"/>
              </w:rPr>
            </w:pPr>
          </w:p>
        </w:tc>
        <w:tc>
          <w:tcPr>
            <w:tcW w:w="1800" w:type="dxa"/>
          </w:tcPr>
          <w:p w:rsidR="00817B80" w:rsidRDefault="00817B80" w:rsidP="00743A67">
            <w:pPr>
              <w:rPr>
                <w:color w:val="1D1B11"/>
                <w:sz w:val="28"/>
                <w:szCs w:val="28"/>
              </w:rPr>
            </w:pPr>
          </w:p>
        </w:tc>
      </w:tr>
      <w:tr w:rsidR="00817B80" w:rsidTr="00817B80">
        <w:tc>
          <w:tcPr>
            <w:tcW w:w="1563" w:type="dxa"/>
          </w:tcPr>
          <w:p w:rsidR="00817B80" w:rsidRDefault="00817B80" w:rsidP="00743A67">
            <w:pPr>
              <w:rPr>
                <w:color w:val="1D1B11"/>
                <w:sz w:val="28"/>
                <w:szCs w:val="28"/>
              </w:rPr>
            </w:pPr>
            <w:r>
              <w:rPr>
                <w:color w:val="1D1B11"/>
                <w:sz w:val="28"/>
                <w:szCs w:val="28"/>
              </w:rPr>
              <w:t>Triclosan</w:t>
            </w:r>
          </w:p>
        </w:tc>
        <w:tc>
          <w:tcPr>
            <w:tcW w:w="1729" w:type="dxa"/>
          </w:tcPr>
          <w:p w:rsidR="00817B80" w:rsidRDefault="00817B80" w:rsidP="00743A67">
            <w:pPr>
              <w:rPr>
                <w:color w:val="1D1B11"/>
                <w:sz w:val="28"/>
                <w:szCs w:val="28"/>
              </w:rPr>
            </w:pPr>
          </w:p>
        </w:tc>
        <w:tc>
          <w:tcPr>
            <w:tcW w:w="1966" w:type="dxa"/>
          </w:tcPr>
          <w:p w:rsidR="00817B80" w:rsidRDefault="00817B80" w:rsidP="00743A67">
            <w:pPr>
              <w:rPr>
                <w:color w:val="1D1B11"/>
                <w:sz w:val="28"/>
                <w:szCs w:val="28"/>
              </w:rPr>
            </w:pPr>
          </w:p>
        </w:tc>
        <w:tc>
          <w:tcPr>
            <w:tcW w:w="2320" w:type="dxa"/>
          </w:tcPr>
          <w:p w:rsidR="00817B80" w:rsidRDefault="00817B80" w:rsidP="00743A67">
            <w:pPr>
              <w:rPr>
                <w:color w:val="1D1B11"/>
                <w:sz w:val="28"/>
                <w:szCs w:val="28"/>
              </w:rPr>
            </w:pPr>
          </w:p>
        </w:tc>
        <w:tc>
          <w:tcPr>
            <w:tcW w:w="1800" w:type="dxa"/>
          </w:tcPr>
          <w:p w:rsidR="00817B80" w:rsidRDefault="00817B80" w:rsidP="00743A67">
            <w:pPr>
              <w:rPr>
                <w:color w:val="1D1B11"/>
                <w:sz w:val="28"/>
                <w:szCs w:val="28"/>
              </w:rPr>
            </w:pPr>
          </w:p>
        </w:tc>
      </w:tr>
      <w:tr w:rsidR="00817B80" w:rsidTr="00817B80">
        <w:tc>
          <w:tcPr>
            <w:tcW w:w="1563" w:type="dxa"/>
          </w:tcPr>
          <w:p w:rsidR="00817B80" w:rsidRDefault="00817B80" w:rsidP="00743A67">
            <w:pPr>
              <w:rPr>
                <w:color w:val="1D1B11"/>
                <w:sz w:val="28"/>
                <w:szCs w:val="28"/>
              </w:rPr>
            </w:pPr>
            <w:proofErr w:type="spellStart"/>
            <w:r>
              <w:rPr>
                <w:color w:val="1D1B11"/>
                <w:sz w:val="28"/>
                <w:szCs w:val="28"/>
              </w:rPr>
              <w:t>Pyrethroids</w:t>
            </w:r>
            <w:proofErr w:type="spellEnd"/>
          </w:p>
        </w:tc>
        <w:tc>
          <w:tcPr>
            <w:tcW w:w="1729" w:type="dxa"/>
          </w:tcPr>
          <w:p w:rsidR="00817B80" w:rsidRDefault="00817B80" w:rsidP="00743A67">
            <w:pPr>
              <w:rPr>
                <w:color w:val="1D1B11"/>
                <w:sz w:val="28"/>
                <w:szCs w:val="28"/>
              </w:rPr>
            </w:pPr>
          </w:p>
        </w:tc>
        <w:tc>
          <w:tcPr>
            <w:tcW w:w="1966" w:type="dxa"/>
          </w:tcPr>
          <w:p w:rsidR="00817B80" w:rsidRDefault="00817B80" w:rsidP="00743A67">
            <w:pPr>
              <w:rPr>
                <w:color w:val="1D1B11"/>
                <w:sz w:val="28"/>
                <w:szCs w:val="28"/>
              </w:rPr>
            </w:pPr>
          </w:p>
        </w:tc>
        <w:tc>
          <w:tcPr>
            <w:tcW w:w="2320" w:type="dxa"/>
          </w:tcPr>
          <w:p w:rsidR="00817B80" w:rsidRDefault="00817B80" w:rsidP="00743A67">
            <w:pPr>
              <w:rPr>
                <w:color w:val="1D1B11"/>
                <w:sz w:val="28"/>
                <w:szCs w:val="28"/>
              </w:rPr>
            </w:pPr>
          </w:p>
        </w:tc>
        <w:tc>
          <w:tcPr>
            <w:tcW w:w="1800" w:type="dxa"/>
          </w:tcPr>
          <w:p w:rsidR="00817B80" w:rsidRDefault="00817B80" w:rsidP="00743A67">
            <w:pPr>
              <w:rPr>
                <w:color w:val="1D1B11"/>
                <w:sz w:val="28"/>
                <w:szCs w:val="28"/>
              </w:rPr>
            </w:pPr>
          </w:p>
        </w:tc>
      </w:tr>
      <w:tr w:rsidR="00817B80" w:rsidTr="00817B80">
        <w:tc>
          <w:tcPr>
            <w:tcW w:w="1563" w:type="dxa"/>
          </w:tcPr>
          <w:p w:rsidR="00817B80" w:rsidRDefault="00817B80" w:rsidP="00743A67">
            <w:pPr>
              <w:rPr>
                <w:color w:val="1D1B11"/>
                <w:sz w:val="28"/>
                <w:szCs w:val="28"/>
              </w:rPr>
            </w:pPr>
            <w:proofErr w:type="spellStart"/>
            <w:r>
              <w:rPr>
                <w:color w:val="1D1B11"/>
                <w:sz w:val="28"/>
                <w:szCs w:val="28"/>
              </w:rPr>
              <w:t>Fipronil</w:t>
            </w:r>
            <w:proofErr w:type="spellEnd"/>
          </w:p>
        </w:tc>
        <w:tc>
          <w:tcPr>
            <w:tcW w:w="1729" w:type="dxa"/>
          </w:tcPr>
          <w:p w:rsidR="00817B80" w:rsidRDefault="00817B80" w:rsidP="00743A67">
            <w:pPr>
              <w:rPr>
                <w:color w:val="1D1B11"/>
                <w:sz w:val="28"/>
                <w:szCs w:val="28"/>
              </w:rPr>
            </w:pPr>
          </w:p>
        </w:tc>
        <w:tc>
          <w:tcPr>
            <w:tcW w:w="1966" w:type="dxa"/>
          </w:tcPr>
          <w:p w:rsidR="00817B80" w:rsidRDefault="00817B80" w:rsidP="00743A67">
            <w:pPr>
              <w:rPr>
                <w:color w:val="1D1B11"/>
                <w:sz w:val="28"/>
                <w:szCs w:val="28"/>
              </w:rPr>
            </w:pPr>
          </w:p>
        </w:tc>
        <w:tc>
          <w:tcPr>
            <w:tcW w:w="2320" w:type="dxa"/>
          </w:tcPr>
          <w:p w:rsidR="00817B80" w:rsidRDefault="00817B80" w:rsidP="00743A67">
            <w:pPr>
              <w:rPr>
                <w:color w:val="1D1B11"/>
                <w:sz w:val="28"/>
                <w:szCs w:val="28"/>
              </w:rPr>
            </w:pPr>
          </w:p>
        </w:tc>
        <w:tc>
          <w:tcPr>
            <w:tcW w:w="1800" w:type="dxa"/>
          </w:tcPr>
          <w:p w:rsidR="00817B80" w:rsidRDefault="00817B80" w:rsidP="00743A67">
            <w:pPr>
              <w:rPr>
                <w:color w:val="1D1B11"/>
                <w:sz w:val="28"/>
                <w:szCs w:val="28"/>
              </w:rPr>
            </w:pPr>
          </w:p>
        </w:tc>
      </w:tr>
      <w:tr w:rsidR="00817B80" w:rsidTr="00817B80">
        <w:tc>
          <w:tcPr>
            <w:tcW w:w="1563" w:type="dxa"/>
          </w:tcPr>
          <w:p w:rsidR="00817B80" w:rsidRDefault="00817B80" w:rsidP="00743A67">
            <w:pPr>
              <w:rPr>
                <w:color w:val="1D1B11"/>
                <w:sz w:val="28"/>
                <w:szCs w:val="28"/>
              </w:rPr>
            </w:pPr>
            <w:r>
              <w:rPr>
                <w:color w:val="1D1B11"/>
                <w:sz w:val="28"/>
                <w:szCs w:val="28"/>
              </w:rPr>
              <w:t>Flame Retardants</w:t>
            </w:r>
          </w:p>
        </w:tc>
        <w:tc>
          <w:tcPr>
            <w:tcW w:w="1729" w:type="dxa"/>
          </w:tcPr>
          <w:p w:rsidR="00817B80" w:rsidRDefault="00817B80" w:rsidP="00743A67">
            <w:pPr>
              <w:rPr>
                <w:color w:val="1D1B11"/>
                <w:sz w:val="28"/>
                <w:szCs w:val="28"/>
              </w:rPr>
            </w:pPr>
          </w:p>
        </w:tc>
        <w:tc>
          <w:tcPr>
            <w:tcW w:w="1966" w:type="dxa"/>
          </w:tcPr>
          <w:p w:rsidR="00817B80" w:rsidRDefault="00817B80" w:rsidP="00743A67">
            <w:pPr>
              <w:rPr>
                <w:color w:val="1D1B11"/>
                <w:sz w:val="28"/>
                <w:szCs w:val="28"/>
              </w:rPr>
            </w:pPr>
          </w:p>
        </w:tc>
        <w:tc>
          <w:tcPr>
            <w:tcW w:w="2320" w:type="dxa"/>
          </w:tcPr>
          <w:p w:rsidR="00817B80" w:rsidRDefault="00817B80" w:rsidP="00743A67">
            <w:pPr>
              <w:rPr>
                <w:color w:val="1D1B11"/>
                <w:sz w:val="28"/>
                <w:szCs w:val="28"/>
              </w:rPr>
            </w:pPr>
          </w:p>
        </w:tc>
        <w:tc>
          <w:tcPr>
            <w:tcW w:w="1800" w:type="dxa"/>
          </w:tcPr>
          <w:p w:rsidR="00817B80" w:rsidRDefault="00817B80" w:rsidP="00743A67">
            <w:pPr>
              <w:rPr>
                <w:color w:val="1D1B11"/>
                <w:sz w:val="28"/>
                <w:szCs w:val="28"/>
              </w:rPr>
            </w:pPr>
          </w:p>
        </w:tc>
      </w:tr>
      <w:tr w:rsidR="00817B80" w:rsidTr="00817B80">
        <w:tc>
          <w:tcPr>
            <w:tcW w:w="1563" w:type="dxa"/>
          </w:tcPr>
          <w:p w:rsidR="00817B80" w:rsidRDefault="00817B80" w:rsidP="00743A67">
            <w:pPr>
              <w:rPr>
                <w:color w:val="1D1B11"/>
                <w:sz w:val="28"/>
                <w:szCs w:val="28"/>
              </w:rPr>
            </w:pPr>
            <w:r>
              <w:rPr>
                <w:color w:val="1D1B11"/>
                <w:sz w:val="28"/>
                <w:szCs w:val="28"/>
              </w:rPr>
              <w:t>Toilets aren’t Trashcans</w:t>
            </w:r>
          </w:p>
        </w:tc>
        <w:tc>
          <w:tcPr>
            <w:tcW w:w="1729" w:type="dxa"/>
          </w:tcPr>
          <w:p w:rsidR="00817B80" w:rsidRDefault="00817B80" w:rsidP="00743A67">
            <w:pPr>
              <w:rPr>
                <w:color w:val="1D1B11"/>
                <w:sz w:val="28"/>
                <w:szCs w:val="28"/>
              </w:rPr>
            </w:pPr>
          </w:p>
        </w:tc>
        <w:tc>
          <w:tcPr>
            <w:tcW w:w="1966" w:type="dxa"/>
          </w:tcPr>
          <w:p w:rsidR="00817B80" w:rsidRDefault="00817B80" w:rsidP="00743A67">
            <w:pPr>
              <w:rPr>
                <w:color w:val="1D1B11"/>
                <w:sz w:val="28"/>
                <w:szCs w:val="28"/>
              </w:rPr>
            </w:pPr>
          </w:p>
        </w:tc>
        <w:tc>
          <w:tcPr>
            <w:tcW w:w="2320" w:type="dxa"/>
          </w:tcPr>
          <w:p w:rsidR="00817B80" w:rsidRDefault="00817B80" w:rsidP="00743A67">
            <w:pPr>
              <w:rPr>
                <w:color w:val="1D1B11"/>
                <w:sz w:val="28"/>
                <w:szCs w:val="28"/>
              </w:rPr>
            </w:pPr>
          </w:p>
        </w:tc>
        <w:tc>
          <w:tcPr>
            <w:tcW w:w="1800" w:type="dxa"/>
          </w:tcPr>
          <w:p w:rsidR="00817B80" w:rsidRDefault="00817B80" w:rsidP="00743A67">
            <w:pPr>
              <w:rPr>
                <w:color w:val="1D1B11"/>
                <w:sz w:val="28"/>
                <w:szCs w:val="28"/>
              </w:rPr>
            </w:pPr>
          </w:p>
        </w:tc>
      </w:tr>
      <w:tr w:rsidR="00817B80" w:rsidTr="00817B80">
        <w:tc>
          <w:tcPr>
            <w:tcW w:w="1563" w:type="dxa"/>
          </w:tcPr>
          <w:p w:rsidR="00817B80" w:rsidRDefault="00817B80" w:rsidP="00743A67">
            <w:pPr>
              <w:rPr>
                <w:color w:val="1D1B11"/>
                <w:sz w:val="28"/>
                <w:szCs w:val="28"/>
              </w:rPr>
            </w:pPr>
            <w:r>
              <w:rPr>
                <w:color w:val="1D1B11"/>
                <w:sz w:val="28"/>
                <w:szCs w:val="28"/>
              </w:rPr>
              <w:t>Microbeads</w:t>
            </w:r>
          </w:p>
        </w:tc>
        <w:tc>
          <w:tcPr>
            <w:tcW w:w="1729" w:type="dxa"/>
          </w:tcPr>
          <w:p w:rsidR="00817B80" w:rsidRDefault="00817B80" w:rsidP="00743A67">
            <w:pPr>
              <w:rPr>
                <w:color w:val="1D1B11"/>
                <w:sz w:val="28"/>
                <w:szCs w:val="28"/>
              </w:rPr>
            </w:pPr>
          </w:p>
        </w:tc>
        <w:tc>
          <w:tcPr>
            <w:tcW w:w="1966" w:type="dxa"/>
          </w:tcPr>
          <w:p w:rsidR="00817B80" w:rsidRDefault="00817B80" w:rsidP="00743A67">
            <w:pPr>
              <w:rPr>
                <w:color w:val="1D1B11"/>
                <w:sz w:val="28"/>
                <w:szCs w:val="28"/>
              </w:rPr>
            </w:pPr>
          </w:p>
        </w:tc>
        <w:tc>
          <w:tcPr>
            <w:tcW w:w="2320" w:type="dxa"/>
          </w:tcPr>
          <w:p w:rsidR="00817B80" w:rsidRDefault="00817B80" w:rsidP="00743A67">
            <w:pPr>
              <w:rPr>
                <w:color w:val="1D1B11"/>
                <w:sz w:val="28"/>
                <w:szCs w:val="28"/>
              </w:rPr>
            </w:pPr>
          </w:p>
        </w:tc>
        <w:tc>
          <w:tcPr>
            <w:tcW w:w="1800" w:type="dxa"/>
          </w:tcPr>
          <w:p w:rsidR="00817B80" w:rsidRDefault="00817B80" w:rsidP="00743A67">
            <w:pPr>
              <w:rPr>
                <w:color w:val="1D1B11"/>
                <w:sz w:val="28"/>
                <w:szCs w:val="28"/>
              </w:rPr>
            </w:pPr>
          </w:p>
        </w:tc>
      </w:tr>
      <w:tr w:rsidR="00817B80" w:rsidTr="00817B80">
        <w:tc>
          <w:tcPr>
            <w:tcW w:w="1563" w:type="dxa"/>
          </w:tcPr>
          <w:p w:rsidR="00817B80" w:rsidRDefault="00817B80" w:rsidP="00743A67">
            <w:pPr>
              <w:rPr>
                <w:color w:val="1D1B11"/>
                <w:sz w:val="28"/>
                <w:szCs w:val="28"/>
              </w:rPr>
            </w:pPr>
            <w:r>
              <w:rPr>
                <w:color w:val="1D1B11"/>
                <w:sz w:val="28"/>
                <w:szCs w:val="28"/>
              </w:rPr>
              <w:t>Take Back Ordinances</w:t>
            </w:r>
          </w:p>
        </w:tc>
        <w:tc>
          <w:tcPr>
            <w:tcW w:w="1729" w:type="dxa"/>
          </w:tcPr>
          <w:p w:rsidR="00817B80" w:rsidRDefault="00817B80" w:rsidP="00743A67">
            <w:pPr>
              <w:rPr>
                <w:color w:val="1D1B11"/>
                <w:sz w:val="28"/>
                <w:szCs w:val="28"/>
              </w:rPr>
            </w:pPr>
          </w:p>
        </w:tc>
        <w:tc>
          <w:tcPr>
            <w:tcW w:w="1966" w:type="dxa"/>
          </w:tcPr>
          <w:p w:rsidR="00817B80" w:rsidRDefault="00817B80" w:rsidP="00743A67">
            <w:pPr>
              <w:rPr>
                <w:color w:val="1D1B11"/>
                <w:sz w:val="28"/>
                <w:szCs w:val="28"/>
              </w:rPr>
            </w:pPr>
          </w:p>
        </w:tc>
        <w:tc>
          <w:tcPr>
            <w:tcW w:w="2320" w:type="dxa"/>
          </w:tcPr>
          <w:p w:rsidR="00817B80" w:rsidRDefault="00817B80" w:rsidP="00743A67">
            <w:pPr>
              <w:rPr>
                <w:color w:val="1D1B11"/>
                <w:sz w:val="28"/>
                <w:szCs w:val="28"/>
              </w:rPr>
            </w:pPr>
          </w:p>
        </w:tc>
        <w:tc>
          <w:tcPr>
            <w:tcW w:w="1800" w:type="dxa"/>
          </w:tcPr>
          <w:p w:rsidR="00817B80" w:rsidRDefault="00817B80" w:rsidP="00743A67">
            <w:pPr>
              <w:rPr>
                <w:color w:val="1D1B11"/>
                <w:sz w:val="28"/>
                <w:szCs w:val="28"/>
              </w:rPr>
            </w:pPr>
          </w:p>
        </w:tc>
      </w:tr>
    </w:tbl>
    <w:p w:rsidR="00211480" w:rsidRPr="009612A6" w:rsidRDefault="00211480" w:rsidP="00743A67">
      <w:pPr>
        <w:rPr>
          <w:color w:val="1D1B11"/>
          <w:sz w:val="28"/>
          <w:szCs w:val="28"/>
        </w:rPr>
      </w:pPr>
    </w:p>
    <w:p w:rsidR="00743A67" w:rsidRDefault="00743A67" w:rsidP="00743A67">
      <w:pPr>
        <w:rPr>
          <w:color w:val="1D1B11"/>
          <w:sz w:val="24"/>
          <w:szCs w:val="24"/>
        </w:rPr>
      </w:pPr>
    </w:p>
    <w:p w:rsidR="007E20A5" w:rsidRDefault="007E20A5" w:rsidP="007E20A5">
      <w:pPr>
        <w:rPr>
          <w:color w:val="1D1B11"/>
        </w:rPr>
      </w:pPr>
    </w:p>
    <w:p w:rsidR="007E20A5" w:rsidRDefault="007E20A5" w:rsidP="007E20A5">
      <w:pPr>
        <w:ind w:right="270"/>
        <w:rPr>
          <w:color w:val="1D1B11"/>
        </w:rPr>
      </w:pPr>
      <w:r>
        <w:rPr>
          <w:noProof/>
          <w:color w:val="1D1B11"/>
        </w:rPr>
        <w:t xml:space="preserve">              </w:t>
      </w:r>
      <w:r>
        <w:rPr>
          <w:color w:val="1D1B11"/>
        </w:rPr>
        <w:t xml:space="preserve">         </w:t>
      </w:r>
    </w:p>
    <w:p w:rsidR="00C840B8" w:rsidRDefault="00BE2FCC"/>
    <w:sectPr w:rsidR="00C840B8" w:rsidSect="007E20A5">
      <w:pgSz w:w="12240" w:h="15840"/>
      <w:pgMar w:top="630" w:right="90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A5DE3"/>
    <w:multiLevelType w:val="hybridMultilevel"/>
    <w:tmpl w:val="3710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0F165D"/>
    <w:multiLevelType w:val="hybridMultilevel"/>
    <w:tmpl w:val="8834B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A67"/>
    <w:rsid w:val="000756E4"/>
    <w:rsid w:val="00082BC3"/>
    <w:rsid w:val="00211480"/>
    <w:rsid w:val="00325DE3"/>
    <w:rsid w:val="00490214"/>
    <w:rsid w:val="004F2FA2"/>
    <w:rsid w:val="00512858"/>
    <w:rsid w:val="005A5822"/>
    <w:rsid w:val="00623BA5"/>
    <w:rsid w:val="006A6D6A"/>
    <w:rsid w:val="006C78B8"/>
    <w:rsid w:val="006D39A5"/>
    <w:rsid w:val="006E5294"/>
    <w:rsid w:val="00743A67"/>
    <w:rsid w:val="007A595D"/>
    <w:rsid w:val="007E20A5"/>
    <w:rsid w:val="00817B80"/>
    <w:rsid w:val="00826F95"/>
    <w:rsid w:val="009612A6"/>
    <w:rsid w:val="00A33642"/>
    <w:rsid w:val="00AC4242"/>
    <w:rsid w:val="00AD4562"/>
    <w:rsid w:val="00B0272C"/>
    <w:rsid w:val="00BB7C92"/>
    <w:rsid w:val="00BE2FCC"/>
    <w:rsid w:val="00BF3B10"/>
    <w:rsid w:val="00C854C4"/>
    <w:rsid w:val="00DC3832"/>
    <w:rsid w:val="00E515A2"/>
    <w:rsid w:val="00E708F8"/>
    <w:rsid w:val="00E7684F"/>
    <w:rsid w:val="00F3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A67"/>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3A67"/>
    <w:rPr>
      <w:rFonts w:ascii="Tahoma" w:hAnsi="Tahoma" w:cs="Tahoma"/>
      <w:sz w:val="16"/>
      <w:szCs w:val="16"/>
    </w:rPr>
  </w:style>
  <w:style w:type="character" w:customStyle="1" w:styleId="BalloonTextChar">
    <w:name w:val="Balloon Text Char"/>
    <w:basedOn w:val="DefaultParagraphFont"/>
    <w:link w:val="BalloonText"/>
    <w:uiPriority w:val="99"/>
    <w:semiHidden/>
    <w:rsid w:val="00743A67"/>
    <w:rPr>
      <w:rFonts w:ascii="Tahoma" w:eastAsia="Times New Roman" w:hAnsi="Tahoma" w:cs="Tahoma"/>
      <w:sz w:val="16"/>
      <w:szCs w:val="16"/>
    </w:rPr>
  </w:style>
  <w:style w:type="paragraph" w:styleId="ListParagraph">
    <w:name w:val="List Paragraph"/>
    <w:basedOn w:val="Normal"/>
    <w:uiPriority w:val="34"/>
    <w:qFormat/>
    <w:rsid w:val="00743A67"/>
    <w:pPr>
      <w:ind w:left="720"/>
      <w:contextualSpacing/>
    </w:pPr>
  </w:style>
  <w:style w:type="table" w:styleId="TableGrid">
    <w:name w:val="Table Grid"/>
    <w:basedOn w:val="TableNormal"/>
    <w:uiPriority w:val="59"/>
    <w:rsid w:val="00211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11480"/>
    <w:rPr>
      <w:sz w:val="16"/>
      <w:szCs w:val="16"/>
    </w:rPr>
  </w:style>
  <w:style w:type="paragraph" w:styleId="CommentText">
    <w:name w:val="annotation text"/>
    <w:basedOn w:val="Normal"/>
    <w:link w:val="CommentTextChar"/>
    <w:uiPriority w:val="99"/>
    <w:semiHidden/>
    <w:unhideWhenUsed/>
    <w:rsid w:val="00211480"/>
    <w:rPr>
      <w:sz w:val="20"/>
      <w:szCs w:val="20"/>
    </w:rPr>
  </w:style>
  <w:style w:type="character" w:customStyle="1" w:styleId="CommentTextChar">
    <w:name w:val="Comment Text Char"/>
    <w:basedOn w:val="DefaultParagraphFont"/>
    <w:link w:val="CommentText"/>
    <w:uiPriority w:val="99"/>
    <w:semiHidden/>
    <w:rsid w:val="0021148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11480"/>
    <w:rPr>
      <w:b/>
      <w:bCs/>
    </w:rPr>
  </w:style>
  <w:style w:type="character" w:customStyle="1" w:styleId="CommentSubjectChar">
    <w:name w:val="Comment Subject Char"/>
    <w:basedOn w:val="CommentTextChar"/>
    <w:link w:val="CommentSubject"/>
    <w:uiPriority w:val="99"/>
    <w:semiHidden/>
    <w:rsid w:val="00211480"/>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A67"/>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3A67"/>
    <w:rPr>
      <w:rFonts w:ascii="Tahoma" w:hAnsi="Tahoma" w:cs="Tahoma"/>
      <w:sz w:val="16"/>
      <w:szCs w:val="16"/>
    </w:rPr>
  </w:style>
  <w:style w:type="character" w:customStyle="1" w:styleId="BalloonTextChar">
    <w:name w:val="Balloon Text Char"/>
    <w:basedOn w:val="DefaultParagraphFont"/>
    <w:link w:val="BalloonText"/>
    <w:uiPriority w:val="99"/>
    <w:semiHidden/>
    <w:rsid w:val="00743A67"/>
    <w:rPr>
      <w:rFonts w:ascii="Tahoma" w:eastAsia="Times New Roman" w:hAnsi="Tahoma" w:cs="Tahoma"/>
      <w:sz w:val="16"/>
      <w:szCs w:val="16"/>
    </w:rPr>
  </w:style>
  <w:style w:type="paragraph" w:styleId="ListParagraph">
    <w:name w:val="List Paragraph"/>
    <w:basedOn w:val="Normal"/>
    <w:uiPriority w:val="34"/>
    <w:qFormat/>
    <w:rsid w:val="00743A67"/>
    <w:pPr>
      <w:ind w:left="720"/>
      <w:contextualSpacing/>
    </w:pPr>
  </w:style>
  <w:style w:type="table" w:styleId="TableGrid">
    <w:name w:val="Table Grid"/>
    <w:basedOn w:val="TableNormal"/>
    <w:uiPriority w:val="59"/>
    <w:rsid w:val="00211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11480"/>
    <w:rPr>
      <w:sz w:val="16"/>
      <w:szCs w:val="16"/>
    </w:rPr>
  </w:style>
  <w:style w:type="paragraph" w:styleId="CommentText">
    <w:name w:val="annotation text"/>
    <w:basedOn w:val="Normal"/>
    <w:link w:val="CommentTextChar"/>
    <w:uiPriority w:val="99"/>
    <w:semiHidden/>
    <w:unhideWhenUsed/>
    <w:rsid w:val="00211480"/>
    <w:rPr>
      <w:sz w:val="20"/>
      <w:szCs w:val="20"/>
    </w:rPr>
  </w:style>
  <w:style w:type="character" w:customStyle="1" w:styleId="CommentTextChar">
    <w:name w:val="Comment Text Char"/>
    <w:basedOn w:val="DefaultParagraphFont"/>
    <w:link w:val="CommentText"/>
    <w:uiPriority w:val="99"/>
    <w:semiHidden/>
    <w:rsid w:val="0021148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11480"/>
    <w:rPr>
      <w:b/>
      <w:bCs/>
    </w:rPr>
  </w:style>
  <w:style w:type="character" w:customStyle="1" w:styleId="CommentSubjectChar">
    <w:name w:val="Comment Subject Char"/>
    <w:basedOn w:val="CommentTextChar"/>
    <w:link w:val="CommentSubject"/>
    <w:uiPriority w:val="99"/>
    <w:semiHidden/>
    <w:rsid w:val="00211480"/>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86137">
      <w:bodyDiv w:val="1"/>
      <w:marLeft w:val="0"/>
      <w:marRight w:val="0"/>
      <w:marTop w:val="0"/>
      <w:marBottom w:val="0"/>
      <w:divBdr>
        <w:top w:val="none" w:sz="0" w:space="0" w:color="auto"/>
        <w:left w:val="none" w:sz="0" w:space="0" w:color="auto"/>
        <w:bottom w:val="none" w:sz="0" w:space="0" w:color="auto"/>
        <w:right w:val="none" w:sz="0" w:space="0" w:color="auto"/>
      </w:divBdr>
    </w:div>
    <w:div w:id="113345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CCSF-PUC</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Ving, Karri</dc:creator>
  <cp:lastModifiedBy>Wilson, Robert</cp:lastModifiedBy>
  <cp:revision>4</cp:revision>
  <cp:lastPrinted>2015-07-16T16:40:00Z</cp:lastPrinted>
  <dcterms:created xsi:type="dcterms:W3CDTF">2015-07-20T15:23:00Z</dcterms:created>
  <dcterms:modified xsi:type="dcterms:W3CDTF">2015-07-20T15:29:00Z</dcterms:modified>
</cp:coreProperties>
</file>